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3F" w:rsidRDefault="006A393F" w:rsidP="006A393F">
      <w:pPr>
        <w:rPr>
          <w:rFonts w:ascii="Times New Roman" w:hAnsi="Times New Roman"/>
          <w:b/>
          <w:bCs/>
          <w:sz w:val="24"/>
          <w:szCs w:val="24"/>
        </w:rPr>
      </w:pPr>
    </w:p>
    <w:p w:rsidR="006A393F" w:rsidRDefault="006A393F" w:rsidP="00A460E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Institutional Vision</w:t>
      </w:r>
    </w:p>
    <w:p w:rsidR="006A393F" w:rsidRDefault="006A393F" w:rsidP="006A393F">
      <w:pPr>
        <w:widowControl w:val="0"/>
        <w:autoSpaceDE w:val="0"/>
        <w:autoSpaceDN w:val="0"/>
        <w:adjustRightInd w:val="0"/>
        <w:spacing w:after="0" w:line="237" w:lineRule="auto"/>
        <w:ind w:left="2040"/>
        <w:rPr>
          <w:rFonts w:ascii="Times New Roman" w:hAnsi="Times New Roman"/>
          <w:sz w:val="24"/>
          <w:szCs w:val="24"/>
        </w:rPr>
      </w:pPr>
      <w:r>
        <w:rPr>
          <w:rFonts w:ascii="Times New Roman" w:hAnsi="Times New Roman"/>
          <w:sz w:val="28"/>
          <w:szCs w:val="28"/>
        </w:rPr>
        <w:t>To prepare teachers who:-</w:t>
      </w:r>
    </w:p>
    <w:p w:rsidR="006A393F" w:rsidRDefault="006A393F" w:rsidP="006A393F">
      <w:pPr>
        <w:widowControl w:val="0"/>
        <w:autoSpaceDE w:val="0"/>
        <w:autoSpaceDN w:val="0"/>
        <w:adjustRightInd w:val="0"/>
        <w:spacing w:after="0" w:line="64" w:lineRule="exact"/>
        <w:rPr>
          <w:rFonts w:ascii="Times New Roman" w:hAnsi="Times New Roman"/>
          <w:sz w:val="24"/>
          <w:szCs w:val="24"/>
        </w:rPr>
      </w:pPr>
    </w:p>
    <w:p w:rsidR="006A393F" w:rsidRDefault="000574BB" w:rsidP="000574BB">
      <w:pPr>
        <w:widowControl w:val="0"/>
        <w:numPr>
          <w:ilvl w:val="0"/>
          <w:numId w:val="2"/>
        </w:numPr>
        <w:overflowPunct w:val="0"/>
        <w:autoSpaceDE w:val="0"/>
        <w:autoSpaceDN w:val="0"/>
        <w:adjustRightInd w:val="0"/>
        <w:spacing w:after="0" w:line="223" w:lineRule="auto"/>
        <w:ind w:left="270" w:right="360" w:hanging="180"/>
        <w:jc w:val="both"/>
        <w:rPr>
          <w:rFonts w:ascii="Times New Roman" w:hAnsi="Times New Roman"/>
          <w:sz w:val="28"/>
          <w:szCs w:val="28"/>
        </w:rPr>
      </w:pPr>
      <w:r>
        <w:rPr>
          <w:rFonts w:ascii="Times New Roman" w:hAnsi="Times New Roman"/>
          <w:sz w:val="28"/>
          <w:szCs w:val="28"/>
        </w:rPr>
        <w:t xml:space="preserve"> </w:t>
      </w:r>
      <w:r w:rsidR="006A393F">
        <w:rPr>
          <w:rFonts w:ascii="Times New Roman" w:hAnsi="Times New Roman"/>
          <w:sz w:val="28"/>
          <w:szCs w:val="28"/>
        </w:rPr>
        <w:t xml:space="preserve">Encourage, support and facilitate is teaching learning situation and can enable learners to discover their talent realize their physical and intellectual potentialities to the fullest. </w:t>
      </w:r>
    </w:p>
    <w:p w:rsidR="006A393F" w:rsidRDefault="006A393F" w:rsidP="006A393F">
      <w:pPr>
        <w:widowControl w:val="0"/>
        <w:autoSpaceDE w:val="0"/>
        <w:autoSpaceDN w:val="0"/>
        <w:adjustRightInd w:val="0"/>
        <w:spacing w:after="0" w:line="67" w:lineRule="exact"/>
        <w:rPr>
          <w:rFonts w:ascii="Times New Roman" w:hAnsi="Times New Roman"/>
          <w:sz w:val="28"/>
          <w:szCs w:val="28"/>
        </w:rPr>
      </w:pPr>
    </w:p>
    <w:p w:rsidR="006A393F" w:rsidRDefault="006A393F" w:rsidP="000574BB">
      <w:pPr>
        <w:widowControl w:val="0"/>
        <w:numPr>
          <w:ilvl w:val="0"/>
          <w:numId w:val="2"/>
        </w:numPr>
        <w:overflowPunct w:val="0"/>
        <w:autoSpaceDE w:val="0"/>
        <w:autoSpaceDN w:val="0"/>
        <w:adjustRightInd w:val="0"/>
        <w:spacing w:after="0" w:line="216" w:lineRule="auto"/>
        <w:ind w:left="720" w:right="360" w:hanging="540"/>
        <w:jc w:val="both"/>
        <w:rPr>
          <w:rFonts w:ascii="Times New Roman" w:hAnsi="Times New Roman"/>
          <w:sz w:val="28"/>
          <w:szCs w:val="28"/>
        </w:rPr>
      </w:pPr>
      <w:r>
        <w:rPr>
          <w:rFonts w:ascii="Times New Roman" w:hAnsi="Times New Roman"/>
          <w:sz w:val="28"/>
          <w:szCs w:val="28"/>
        </w:rPr>
        <w:t xml:space="preserve">To make responsible towards society and work to build a better world having peace and harmony. </w:t>
      </w:r>
    </w:p>
    <w:p w:rsidR="006A393F" w:rsidRDefault="006A393F" w:rsidP="006A393F">
      <w:pPr>
        <w:widowControl w:val="0"/>
        <w:autoSpaceDE w:val="0"/>
        <w:autoSpaceDN w:val="0"/>
        <w:adjustRightInd w:val="0"/>
        <w:spacing w:after="0" w:line="76" w:lineRule="exact"/>
        <w:rPr>
          <w:rFonts w:ascii="Times New Roman" w:hAnsi="Times New Roman"/>
          <w:sz w:val="28"/>
          <w:szCs w:val="28"/>
        </w:rPr>
      </w:pPr>
    </w:p>
    <w:p w:rsidR="006A393F" w:rsidRDefault="006A393F" w:rsidP="000574BB">
      <w:pPr>
        <w:widowControl w:val="0"/>
        <w:numPr>
          <w:ilvl w:val="0"/>
          <w:numId w:val="2"/>
        </w:numPr>
        <w:overflowPunct w:val="0"/>
        <w:autoSpaceDE w:val="0"/>
        <w:autoSpaceDN w:val="0"/>
        <w:adjustRightInd w:val="0"/>
        <w:spacing w:after="0" w:line="223" w:lineRule="auto"/>
        <w:ind w:left="90" w:right="360" w:firstLine="90"/>
        <w:jc w:val="both"/>
        <w:rPr>
          <w:rFonts w:ascii="Times New Roman" w:hAnsi="Times New Roman"/>
          <w:sz w:val="28"/>
          <w:szCs w:val="28"/>
        </w:rPr>
      </w:pPr>
      <w:r>
        <w:rPr>
          <w:rFonts w:ascii="Times New Roman" w:hAnsi="Times New Roman"/>
          <w:sz w:val="28"/>
          <w:szCs w:val="28"/>
        </w:rPr>
        <w:t xml:space="preserve">View learning as a search for meaning out of personnel experience and knowledge generation as a continuously evolving process of reflective learning. </w:t>
      </w:r>
    </w:p>
    <w:p w:rsidR="006A393F" w:rsidRDefault="006A393F" w:rsidP="006A393F">
      <w:pPr>
        <w:widowControl w:val="0"/>
        <w:autoSpaceDE w:val="0"/>
        <w:autoSpaceDN w:val="0"/>
        <w:adjustRightInd w:val="0"/>
        <w:spacing w:after="0" w:line="2" w:lineRule="exact"/>
        <w:rPr>
          <w:rFonts w:ascii="Times New Roman" w:hAnsi="Times New Roman"/>
          <w:sz w:val="28"/>
          <w:szCs w:val="28"/>
        </w:rPr>
      </w:pPr>
    </w:p>
    <w:p w:rsidR="006A393F" w:rsidRDefault="006A393F" w:rsidP="000574BB">
      <w:pPr>
        <w:widowControl w:val="0"/>
        <w:numPr>
          <w:ilvl w:val="0"/>
          <w:numId w:val="2"/>
        </w:numPr>
        <w:tabs>
          <w:tab w:val="num" w:pos="180"/>
        </w:tabs>
        <w:overflowPunct w:val="0"/>
        <w:autoSpaceDE w:val="0"/>
        <w:autoSpaceDN w:val="0"/>
        <w:adjustRightInd w:val="0"/>
        <w:spacing w:after="0" w:line="237" w:lineRule="auto"/>
        <w:ind w:left="720" w:hanging="540"/>
        <w:jc w:val="both"/>
        <w:rPr>
          <w:rFonts w:ascii="Times New Roman" w:hAnsi="Times New Roman"/>
          <w:sz w:val="28"/>
          <w:szCs w:val="28"/>
        </w:rPr>
      </w:pPr>
      <w:r>
        <w:rPr>
          <w:rFonts w:ascii="Times New Roman" w:hAnsi="Times New Roman"/>
          <w:sz w:val="28"/>
          <w:szCs w:val="28"/>
        </w:rPr>
        <w:t xml:space="preserve">View knowledge not as an external reality embedded in text </w:t>
      </w:r>
    </w:p>
    <w:p w:rsidR="006A393F" w:rsidRDefault="006A393F" w:rsidP="006A393F">
      <w:pPr>
        <w:widowControl w:val="0"/>
        <w:autoSpaceDE w:val="0"/>
        <w:autoSpaceDN w:val="0"/>
        <w:adjustRightInd w:val="0"/>
        <w:spacing w:after="0" w:line="69" w:lineRule="exact"/>
        <w:rPr>
          <w:rFonts w:ascii="Times New Roman" w:hAnsi="Times New Roman"/>
          <w:sz w:val="24"/>
          <w:szCs w:val="24"/>
        </w:rPr>
      </w:pPr>
    </w:p>
    <w:p w:rsidR="006A393F" w:rsidRDefault="006A393F" w:rsidP="000574BB">
      <w:pPr>
        <w:widowControl w:val="0"/>
        <w:overflowPunct w:val="0"/>
        <w:autoSpaceDE w:val="0"/>
        <w:autoSpaceDN w:val="0"/>
        <w:adjustRightInd w:val="0"/>
        <w:spacing w:after="0" w:line="215" w:lineRule="auto"/>
        <w:ind w:right="360"/>
        <w:rPr>
          <w:rFonts w:ascii="Times New Roman" w:hAnsi="Times New Roman"/>
          <w:sz w:val="24"/>
          <w:szCs w:val="24"/>
        </w:rPr>
      </w:pPr>
      <w:proofErr w:type="gramStart"/>
      <w:r>
        <w:rPr>
          <w:rFonts w:ascii="Times New Roman" w:hAnsi="Times New Roman"/>
          <w:sz w:val="28"/>
          <w:szCs w:val="28"/>
        </w:rPr>
        <w:t>books</w:t>
      </w:r>
      <w:proofErr w:type="gramEnd"/>
      <w:r>
        <w:rPr>
          <w:rFonts w:ascii="Times New Roman" w:hAnsi="Times New Roman"/>
          <w:sz w:val="28"/>
          <w:szCs w:val="28"/>
        </w:rPr>
        <w:t xml:space="preserve"> but as constructed in the shared context of teaching learning and personal experience.</w:t>
      </w:r>
    </w:p>
    <w:p w:rsidR="006A393F" w:rsidRDefault="006A393F" w:rsidP="006A393F">
      <w:pPr>
        <w:widowControl w:val="0"/>
        <w:autoSpaceDE w:val="0"/>
        <w:autoSpaceDN w:val="0"/>
        <w:adjustRightInd w:val="0"/>
        <w:spacing w:after="0" w:line="1" w:lineRule="exact"/>
        <w:rPr>
          <w:rFonts w:ascii="Times New Roman" w:hAnsi="Times New Roman"/>
          <w:sz w:val="24"/>
          <w:szCs w:val="24"/>
        </w:rPr>
      </w:pPr>
    </w:p>
    <w:p w:rsidR="0087425C" w:rsidRDefault="0087425C" w:rsidP="006A393F">
      <w:pPr>
        <w:widowControl w:val="0"/>
        <w:autoSpaceDE w:val="0"/>
        <w:autoSpaceDN w:val="0"/>
        <w:adjustRightInd w:val="0"/>
        <w:spacing w:after="0" w:line="239" w:lineRule="auto"/>
        <w:ind w:left="2040"/>
        <w:rPr>
          <w:rFonts w:ascii="Times New Roman" w:hAnsi="Times New Roman"/>
          <w:b/>
          <w:bCs/>
          <w:sz w:val="28"/>
          <w:szCs w:val="28"/>
        </w:rPr>
      </w:pPr>
    </w:p>
    <w:p w:rsidR="006A393F" w:rsidRDefault="006A393F" w:rsidP="00A460EA">
      <w:pPr>
        <w:widowControl w:val="0"/>
        <w:autoSpaceDE w:val="0"/>
        <w:autoSpaceDN w:val="0"/>
        <w:adjustRightInd w:val="0"/>
        <w:spacing w:after="0" w:line="239" w:lineRule="auto"/>
        <w:rPr>
          <w:rFonts w:ascii="Times New Roman" w:hAnsi="Times New Roman"/>
          <w:sz w:val="24"/>
          <w:szCs w:val="24"/>
        </w:rPr>
      </w:pPr>
      <w:r>
        <w:rPr>
          <w:rFonts w:ascii="Times New Roman" w:hAnsi="Times New Roman"/>
          <w:b/>
          <w:bCs/>
          <w:sz w:val="28"/>
          <w:szCs w:val="28"/>
        </w:rPr>
        <w:t>Institution</w:t>
      </w:r>
      <w:r w:rsidR="0087425C">
        <w:rPr>
          <w:rFonts w:ascii="Times New Roman" w:hAnsi="Times New Roman"/>
          <w:b/>
          <w:bCs/>
          <w:sz w:val="28"/>
          <w:szCs w:val="28"/>
        </w:rPr>
        <w:t>al Priority</w:t>
      </w:r>
    </w:p>
    <w:p w:rsidR="006A393F" w:rsidRDefault="006A393F" w:rsidP="006A393F">
      <w:pPr>
        <w:widowControl w:val="0"/>
        <w:autoSpaceDE w:val="0"/>
        <w:autoSpaceDN w:val="0"/>
        <w:adjustRightInd w:val="0"/>
        <w:spacing w:after="0" w:line="69" w:lineRule="exact"/>
        <w:rPr>
          <w:rFonts w:ascii="Times New Roman" w:hAnsi="Times New Roman"/>
          <w:sz w:val="24"/>
          <w:szCs w:val="24"/>
        </w:rPr>
      </w:pPr>
    </w:p>
    <w:p w:rsidR="006A393F" w:rsidRDefault="006A393F" w:rsidP="00582689">
      <w:pPr>
        <w:widowControl w:val="0"/>
        <w:overflowPunct w:val="0"/>
        <w:autoSpaceDE w:val="0"/>
        <w:autoSpaceDN w:val="0"/>
        <w:adjustRightInd w:val="0"/>
        <w:spacing w:after="0" w:line="216" w:lineRule="auto"/>
        <w:ind w:right="1531"/>
        <w:jc w:val="distribute"/>
        <w:rPr>
          <w:rFonts w:ascii="Times New Roman" w:hAnsi="Times New Roman"/>
          <w:sz w:val="24"/>
          <w:szCs w:val="24"/>
        </w:rPr>
      </w:pPr>
      <w:proofErr w:type="gramStart"/>
      <w:r>
        <w:rPr>
          <w:rFonts w:ascii="Times New Roman" w:hAnsi="Times New Roman"/>
          <w:sz w:val="28"/>
          <w:szCs w:val="28"/>
        </w:rPr>
        <w:t>Pledged to produce excellent dedicated teacher</w:t>
      </w:r>
      <w:r w:rsidR="008F6193">
        <w:rPr>
          <w:rFonts w:ascii="Times New Roman" w:hAnsi="Times New Roman"/>
          <w:sz w:val="28"/>
          <w:szCs w:val="28"/>
        </w:rPr>
        <w:t xml:space="preserve">s imbued with constant learning </w:t>
      </w:r>
      <w:r>
        <w:rPr>
          <w:rFonts w:ascii="Times New Roman" w:hAnsi="Times New Roman"/>
          <w:sz w:val="28"/>
          <w:szCs w:val="28"/>
        </w:rPr>
        <w:t>and missionary zeal to build a better world.</w:t>
      </w:r>
      <w:proofErr w:type="gramEnd"/>
    </w:p>
    <w:p w:rsidR="006A393F" w:rsidRDefault="006A393F" w:rsidP="00582689">
      <w:pPr>
        <w:widowControl w:val="0"/>
        <w:overflowPunct w:val="0"/>
        <w:autoSpaceDE w:val="0"/>
        <w:autoSpaceDN w:val="0"/>
        <w:adjustRightInd w:val="0"/>
        <w:spacing w:after="0" w:line="223" w:lineRule="auto"/>
        <w:ind w:right="90"/>
        <w:rPr>
          <w:rFonts w:ascii="Times New Roman" w:hAnsi="Times New Roman"/>
          <w:sz w:val="28"/>
          <w:szCs w:val="28"/>
        </w:rPr>
      </w:pPr>
      <w:r>
        <w:rPr>
          <w:rFonts w:ascii="Times New Roman" w:hAnsi="Times New Roman"/>
          <w:sz w:val="28"/>
          <w:szCs w:val="28"/>
        </w:rPr>
        <w:t>Commitment to democracy and the values of equality, justice, freedom concern for others’ well being secularism respect for human dignity and rights.</w:t>
      </w:r>
    </w:p>
    <w:p w:rsidR="00A460EA" w:rsidRDefault="00A460EA" w:rsidP="00582689">
      <w:pPr>
        <w:widowControl w:val="0"/>
        <w:overflowPunct w:val="0"/>
        <w:autoSpaceDE w:val="0"/>
        <w:autoSpaceDN w:val="0"/>
        <w:adjustRightInd w:val="0"/>
        <w:spacing w:after="0" w:line="223" w:lineRule="auto"/>
        <w:ind w:left="2040" w:right="1800"/>
        <w:jc w:val="distribute"/>
        <w:rPr>
          <w:rFonts w:ascii="Times New Roman" w:hAnsi="Times New Roman"/>
          <w:sz w:val="28"/>
          <w:szCs w:val="28"/>
        </w:rPr>
      </w:pPr>
    </w:p>
    <w:p w:rsidR="00A460EA" w:rsidRDefault="00A460EA" w:rsidP="00A460EA">
      <w:pPr>
        <w:autoSpaceDE w:val="0"/>
        <w:autoSpaceDN w:val="0"/>
        <w:adjustRightInd w:val="0"/>
        <w:spacing w:after="0" w:line="240" w:lineRule="auto"/>
        <w:ind w:right="451"/>
        <w:rPr>
          <w:rFonts w:ascii="Times New Roman" w:eastAsiaTheme="minorHAnsi" w:hAnsi="Times New Roman"/>
          <w:sz w:val="28"/>
          <w:szCs w:val="28"/>
          <w:lang w:bidi="hi-IN"/>
        </w:rPr>
      </w:pPr>
      <w:r>
        <w:rPr>
          <w:rFonts w:ascii="Times New Roman" w:hAnsi="Times New Roman"/>
          <w:b/>
          <w:bCs/>
          <w:sz w:val="28"/>
          <w:szCs w:val="28"/>
        </w:rPr>
        <w:t>Institutional</w:t>
      </w:r>
      <w:r>
        <w:rPr>
          <w:rFonts w:ascii="Times New Roman" w:eastAsiaTheme="minorHAnsi" w:hAnsi="Times New Roman"/>
          <w:sz w:val="28"/>
          <w:szCs w:val="28"/>
          <w:lang w:bidi="hi-IN"/>
        </w:rPr>
        <w:t xml:space="preserve"> </w:t>
      </w:r>
      <w:r w:rsidRPr="00A460EA">
        <w:rPr>
          <w:rFonts w:ascii="Times New Roman" w:eastAsiaTheme="minorHAnsi" w:hAnsi="Times New Roman"/>
          <w:b/>
          <w:bCs/>
          <w:sz w:val="28"/>
          <w:szCs w:val="28"/>
          <w:lang w:bidi="hi-IN"/>
        </w:rPr>
        <w:t>Thrust:</w:t>
      </w:r>
      <w:r>
        <w:rPr>
          <w:rFonts w:ascii="Times New Roman" w:eastAsiaTheme="minorHAnsi" w:hAnsi="Times New Roman"/>
          <w:sz w:val="28"/>
          <w:szCs w:val="28"/>
          <w:lang w:bidi="hi-IN"/>
        </w:rPr>
        <w:t xml:space="preserve"> </w:t>
      </w:r>
    </w:p>
    <w:p w:rsidR="0087425C" w:rsidRPr="00A460EA" w:rsidRDefault="0087425C" w:rsidP="00582689">
      <w:pPr>
        <w:tabs>
          <w:tab w:val="left" w:pos="9360"/>
        </w:tabs>
        <w:autoSpaceDE w:val="0"/>
        <w:autoSpaceDN w:val="0"/>
        <w:adjustRightInd w:val="0"/>
        <w:spacing w:after="0" w:line="240" w:lineRule="auto"/>
        <w:ind w:firstLine="1440"/>
        <w:rPr>
          <w:rFonts w:ascii="Times New Roman" w:eastAsiaTheme="minorHAnsi" w:hAnsi="Times New Roman"/>
          <w:color w:val="5B2C6F"/>
          <w:sz w:val="28"/>
          <w:szCs w:val="28"/>
          <w:lang w:bidi="hi-IN"/>
        </w:rPr>
      </w:pPr>
      <w:r w:rsidRPr="00A460EA">
        <w:rPr>
          <w:rFonts w:ascii="Times New Roman" w:eastAsiaTheme="minorHAnsi" w:hAnsi="Times New Roman"/>
          <w:sz w:val="28"/>
          <w:szCs w:val="28"/>
          <w:lang w:bidi="hi-IN"/>
        </w:rPr>
        <w:t xml:space="preserve">College has planned to begin M.Ed. </w:t>
      </w:r>
      <w:r w:rsidR="00582689">
        <w:rPr>
          <w:rFonts w:ascii="Times New Roman" w:eastAsiaTheme="minorHAnsi" w:hAnsi="Times New Roman"/>
          <w:sz w:val="28"/>
          <w:szCs w:val="28"/>
          <w:lang w:bidi="hi-IN"/>
        </w:rPr>
        <w:t xml:space="preserve">courses at PG level and </w:t>
      </w:r>
      <w:r w:rsidRPr="00A460EA">
        <w:rPr>
          <w:rFonts w:ascii="Times New Roman" w:eastAsiaTheme="minorHAnsi" w:hAnsi="Times New Roman"/>
          <w:sz w:val="28"/>
          <w:szCs w:val="28"/>
          <w:lang w:bidi="hi-IN"/>
        </w:rPr>
        <w:t xml:space="preserve">100 additional seats of B.Ed. Course at UG level. </w:t>
      </w:r>
      <w:r w:rsidR="00A460EA" w:rsidRPr="00A460EA">
        <w:rPr>
          <w:rFonts w:ascii="Times New Roman" w:eastAsiaTheme="minorHAnsi" w:hAnsi="Times New Roman"/>
          <w:sz w:val="28"/>
          <w:szCs w:val="28"/>
          <w:lang w:bidi="hi-IN"/>
        </w:rPr>
        <w:t>Because t</w:t>
      </w:r>
      <w:r w:rsidRPr="00A460EA">
        <w:rPr>
          <w:rFonts w:ascii="Times New Roman" w:eastAsiaTheme="minorHAnsi" w:hAnsi="Times New Roman"/>
          <w:sz w:val="28"/>
          <w:szCs w:val="28"/>
          <w:lang w:bidi="hi-IN"/>
        </w:rPr>
        <w:t>his college is situated at economically backward area and most of the students are come for education from rural area, economically weaker section and other backward classes. College also provides scholarship to needy students</w:t>
      </w:r>
      <w:r w:rsidRPr="00A460EA">
        <w:rPr>
          <w:rFonts w:ascii="Times New Roman" w:eastAsiaTheme="minorHAnsi" w:hAnsi="Times New Roman"/>
          <w:color w:val="5B2C6F"/>
          <w:sz w:val="28"/>
          <w:szCs w:val="28"/>
          <w:lang w:bidi="hi-IN"/>
        </w:rPr>
        <w:t>.</w:t>
      </w:r>
    </w:p>
    <w:p w:rsidR="0087425C" w:rsidRDefault="0087425C" w:rsidP="006A393F">
      <w:pPr>
        <w:widowControl w:val="0"/>
        <w:overflowPunct w:val="0"/>
        <w:autoSpaceDE w:val="0"/>
        <w:autoSpaceDN w:val="0"/>
        <w:adjustRightInd w:val="0"/>
        <w:spacing w:after="0" w:line="223" w:lineRule="auto"/>
        <w:ind w:left="2040" w:right="1800"/>
        <w:jc w:val="both"/>
        <w:rPr>
          <w:rFonts w:ascii="Times New Roman" w:hAnsi="Times New Roman"/>
          <w:sz w:val="24"/>
          <w:szCs w:val="24"/>
        </w:rPr>
      </w:pPr>
      <w:r>
        <w:rPr>
          <w:rFonts w:ascii="Times New Roman" w:hAnsi="Times New Roman"/>
          <w:sz w:val="24"/>
          <w:szCs w:val="24"/>
        </w:rPr>
        <w:t>I</w:t>
      </w:r>
    </w:p>
    <w:p w:rsidR="006A393F" w:rsidRDefault="006A393F" w:rsidP="006A393F">
      <w:pPr>
        <w:widowControl w:val="0"/>
        <w:autoSpaceDE w:val="0"/>
        <w:autoSpaceDN w:val="0"/>
        <w:adjustRightInd w:val="0"/>
        <w:spacing w:after="0" w:line="200" w:lineRule="exact"/>
        <w:rPr>
          <w:rFonts w:ascii="Times New Roman" w:hAnsi="Times New Roman"/>
          <w:sz w:val="24"/>
          <w:szCs w:val="24"/>
        </w:rPr>
      </w:pPr>
    </w:p>
    <w:p w:rsidR="006A393F" w:rsidRDefault="006A393F" w:rsidP="006A393F">
      <w:pPr>
        <w:widowControl w:val="0"/>
        <w:autoSpaceDE w:val="0"/>
        <w:autoSpaceDN w:val="0"/>
        <w:adjustRightInd w:val="0"/>
        <w:spacing w:after="0" w:line="207" w:lineRule="exact"/>
        <w:rPr>
          <w:rFonts w:ascii="Times New Roman" w:hAnsi="Times New Roman"/>
          <w:sz w:val="24"/>
          <w:szCs w:val="24"/>
        </w:rPr>
      </w:pPr>
    </w:p>
    <w:tbl>
      <w:tblPr>
        <w:tblW w:w="0" w:type="auto"/>
        <w:tblLayout w:type="fixed"/>
        <w:tblCellMar>
          <w:left w:w="0" w:type="dxa"/>
          <w:right w:w="0" w:type="dxa"/>
        </w:tblCellMar>
        <w:tblLook w:val="0000"/>
      </w:tblPr>
      <w:tblGrid>
        <w:gridCol w:w="7860"/>
        <w:gridCol w:w="3580"/>
      </w:tblGrid>
      <w:tr w:rsidR="006A393F" w:rsidRPr="000D3D50" w:rsidTr="00193F00">
        <w:trPr>
          <w:trHeight w:val="234"/>
        </w:trPr>
        <w:tc>
          <w:tcPr>
            <w:tcW w:w="7860" w:type="dxa"/>
            <w:tcBorders>
              <w:top w:val="nil"/>
              <w:left w:val="nil"/>
              <w:bottom w:val="nil"/>
              <w:right w:val="nil"/>
            </w:tcBorders>
            <w:vAlign w:val="bottom"/>
          </w:tcPr>
          <w:p w:rsidR="006A393F" w:rsidRPr="000D3D50" w:rsidRDefault="006A393F" w:rsidP="00193F00">
            <w:pPr>
              <w:widowControl w:val="0"/>
              <w:autoSpaceDE w:val="0"/>
              <w:autoSpaceDN w:val="0"/>
              <w:adjustRightInd w:val="0"/>
              <w:spacing w:after="0" w:line="240" w:lineRule="auto"/>
              <w:rPr>
                <w:rFonts w:ascii="Times New Roman" w:eastAsiaTheme="minorEastAsia" w:hAnsi="Times New Roman"/>
                <w:sz w:val="24"/>
                <w:szCs w:val="24"/>
              </w:rPr>
            </w:pPr>
          </w:p>
        </w:tc>
        <w:tc>
          <w:tcPr>
            <w:tcW w:w="3580" w:type="dxa"/>
            <w:tcBorders>
              <w:top w:val="nil"/>
              <w:left w:val="nil"/>
              <w:bottom w:val="nil"/>
              <w:right w:val="nil"/>
            </w:tcBorders>
            <w:vAlign w:val="bottom"/>
          </w:tcPr>
          <w:p w:rsidR="006A393F" w:rsidRPr="000D3D50" w:rsidRDefault="006A393F" w:rsidP="00193F00">
            <w:pPr>
              <w:widowControl w:val="0"/>
              <w:autoSpaceDE w:val="0"/>
              <w:autoSpaceDN w:val="0"/>
              <w:adjustRightInd w:val="0"/>
              <w:spacing w:after="0" w:line="240" w:lineRule="auto"/>
              <w:jc w:val="right"/>
              <w:rPr>
                <w:rFonts w:ascii="Times New Roman" w:eastAsiaTheme="minorEastAsia" w:hAnsi="Times New Roman"/>
                <w:sz w:val="24"/>
                <w:szCs w:val="24"/>
              </w:rPr>
            </w:pPr>
          </w:p>
        </w:tc>
      </w:tr>
    </w:tbl>
    <w:p w:rsidR="006A393F" w:rsidRDefault="006A393F" w:rsidP="008F6193">
      <w:pPr>
        <w:widowControl w:val="0"/>
        <w:autoSpaceDE w:val="0"/>
        <w:autoSpaceDN w:val="0"/>
        <w:adjustRightInd w:val="0"/>
        <w:spacing w:after="0" w:line="243" w:lineRule="exact"/>
        <w:rPr>
          <w:rFonts w:ascii="Times New Roman" w:hAnsi="Times New Roman"/>
          <w:sz w:val="24"/>
          <w:szCs w:val="24"/>
        </w:rPr>
      </w:pPr>
      <w:bookmarkStart w:id="0" w:name="page159"/>
      <w:bookmarkEnd w:id="0"/>
    </w:p>
    <w:sectPr w:rsidR="006A393F" w:rsidSect="00FB3D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CA5"/>
    <w:multiLevelType w:val="hybridMultilevel"/>
    <w:tmpl w:val="000071F6"/>
    <w:lvl w:ilvl="0" w:tplc="0000507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365"/>
    <w:multiLevelType w:val="hybridMultilevel"/>
    <w:tmpl w:val="00006611"/>
    <w:lvl w:ilvl="0" w:tplc="00007A08">
      <w:start w:val="1"/>
      <w:numFmt w:val="decimal"/>
      <w:lvlText w:val="%1."/>
      <w:lvlJc w:val="left"/>
      <w:pPr>
        <w:tabs>
          <w:tab w:val="num" w:pos="990"/>
        </w:tabs>
        <w:ind w:left="9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E092C85"/>
    <w:multiLevelType w:val="hybridMultilevel"/>
    <w:tmpl w:val="3AB6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93F"/>
    <w:rsid w:val="000574BB"/>
    <w:rsid w:val="00255383"/>
    <w:rsid w:val="00582689"/>
    <w:rsid w:val="006A393F"/>
    <w:rsid w:val="0087425C"/>
    <w:rsid w:val="008D05A6"/>
    <w:rsid w:val="008F6193"/>
    <w:rsid w:val="00A460EA"/>
    <w:rsid w:val="00A512BF"/>
    <w:rsid w:val="00ED5FB3"/>
    <w:rsid w:val="00FB2AED"/>
    <w:rsid w:val="00FB3D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3F"/>
    <w:rPr>
      <w:rFonts w:ascii="Calibri" w:eastAsia="Times New Roman" w:hAnsi="Calibri"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2</cp:revision>
  <dcterms:created xsi:type="dcterms:W3CDTF">2024-10-23T05:26:00Z</dcterms:created>
  <dcterms:modified xsi:type="dcterms:W3CDTF">2024-10-23T05:26:00Z</dcterms:modified>
</cp:coreProperties>
</file>